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B0C" w:rsidRDefault="00B94B0C" w:rsidP="00B94B0C">
      <w:pPr>
        <w:pStyle w:val="2"/>
        <w:rPr>
          <w:b/>
        </w:rPr>
      </w:pPr>
      <w:bookmarkStart w:id="0" w:name="_Toc126269487"/>
      <w:bookmarkStart w:id="1" w:name="_Toc106991174"/>
      <w:r>
        <w:rPr>
          <w:b/>
        </w:rPr>
        <w:t>6.</w:t>
      </w:r>
      <w:r>
        <w:rPr>
          <w:b/>
        </w:rPr>
        <w:t>14</w:t>
      </w:r>
      <w:r>
        <w:rPr>
          <w:b/>
        </w:rPr>
        <w:t xml:space="preserve"> Перечень сотрудников (должностей), которым разрешена выдача денежных документов под отчет</w:t>
      </w:r>
      <w:bookmarkEnd w:id="0"/>
      <w:bookmarkEnd w:id="1"/>
    </w:p>
    <w:p w:rsidR="00B94B0C" w:rsidRDefault="00B94B0C" w:rsidP="00B94B0C">
      <w:pPr>
        <w:tabs>
          <w:tab w:val="num" w:pos="0"/>
          <w:tab w:val="left" w:pos="142"/>
        </w:tabs>
        <w:spacing w:line="360" w:lineRule="auto"/>
        <w:ind w:firstLine="709"/>
        <w:rPr>
          <w:b/>
          <w:bCs/>
          <w:color w:val="auto"/>
        </w:rPr>
      </w:pPr>
    </w:p>
    <w:p w:rsidR="00B94B0C" w:rsidRDefault="00B94B0C" w:rsidP="00B94B0C">
      <w:pPr>
        <w:tabs>
          <w:tab w:val="num" w:pos="0"/>
          <w:tab w:val="left" w:pos="142"/>
        </w:tabs>
        <w:spacing w:line="360" w:lineRule="auto"/>
        <w:ind w:firstLine="709"/>
        <w:jc w:val="right"/>
        <w:rPr>
          <w:bCs/>
          <w:color w:val="auto"/>
        </w:rPr>
      </w:pPr>
      <w:r>
        <w:rPr>
          <w:bCs/>
          <w:color w:val="auto"/>
        </w:rPr>
        <w:t>Приложение № 6.</w:t>
      </w:r>
      <w:r>
        <w:rPr>
          <w:bCs/>
          <w:color w:val="auto"/>
        </w:rPr>
        <w:t>14</w:t>
      </w:r>
    </w:p>
    <w:p w:rsidR="00B94B0C" w:rsidRDefault="00B94B0C" w:rsidP="00B94B0C">
      <w:pPr>
        <w:tabs>
          <w:tab w:val="num" w:pos="0"/>
          <w:tab w:val="left" w:pos="142"/>
        </w:tabs>
        <w:spacing w:line="360" w:lineRule="auto"/>
        <w:ind w:firstLine="709"/>
        <w:rPr>
          <w:bCs/>
          <w:color w:val="auto"/>
        </w:rPr>
      </w:pPr>
    </w:p>
    <w:p w:rsidR="00B94B0C" w:rsidRDefault="00B94B0C" w:rsidP="00B94B0C">
      <w:pPr>
        <w:tabs>
          <w:tab w:val="num" w:pos="0"/>
          <w:tab w:val="left" w:pos="142"/>
        </w:tabs>
        <w:spacing w:line="360" w:lineRule="auto"/>
        <w:ind w:left="-284" w:firstLine="709"/>
        <w:contextualSpacing/>
        <w:jc w:val="center"/>
        <w:rPr>
          <w:b/>
          <w:bCs/>
          <w:color w:val="auto"/>
        </w:rPr>
      </w:pPr>
      <w:bookmarkStart w:id="2" w:name="_GoBack"/>
      <w:r>
        <w:rPr>
          <w:b/>
          <w:bCs/>
          <w:color w:val="auto"/>
        </w:rPr>
        <w:t>Перечень сотрудников (должностей), которым разрешена выдача денежных документов под отчет</w:t>
      </w:r>
    </w:p>
    <w:tbl>
      <w:tblPr>
        <w:tblW w:w="92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71"/>
        <w:gridCol w:w="2409"/>
        <w:gridCol w:w="1923"/>
        <w:gridCol w:w="2243"/>
      </w:tblGrid>
      <w:tr w:rsidR="00B94B0C" w:rsidTr="00B94B0C">
        <w:trPr>
          <w:trHeight w:val="3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bookmarkEnd w:id="2"/>
          <w:p w:rsidR="00B94B0C" w:rsidRDefault="00B94B0C">
            <w:pPr>
              <w:tabs>
                <w:tab w:val="num" w:pos="0"/>
                <w:tab w:val="left" w:pos="142"/>
              </w:tabs>
              <w:snapToGrid w:val="0"/>
              <w:ind w:right="176"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4B0C" w:rsidRDefault="00B94B0C">
            <w:pPr>
              <w:tabs>
                <w:tab w:val="num" w:pos="0"/>
                <w:tab w:val="left" w:pos="142"/>
                <w:tab w:val="left" w:pos="175"/>
              </w:tabs>
              <w:snapToGrid w:val="0"/>
              <w:ind w:left="-284" w:firstLine="45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  <w:p w:rsidR="00B94B0C" w:rsidRDefault="00B94B0C">
            <w:pPr>
              <w:tabs>
                <w:tab w:val="num" w:pos="0"/>
                <w:tab w:val="left" w:pos="142"/>
                <w:tab w:val="left" w:pos="175"/>
              </w:tabs>
              <w:snapToGrid w:val="0"/>
              <w:ind w:left="-284" w:firstLine="45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4B0C" w:rsidRDefault="00B94B0C">
            <w:pPr>
              <w:tabs>
                <w:tab w:val="num" w:pos="0"/>
                <w:tab w:val="left" w:pos="115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4B0C" w:rsidRDefault="00B94B0C">
            <w:pPr>
              <w:tabs>
                <w:tab w:val="num" w:pos="0"/>
                <w:tab w:val="left" w:pos="142"/>
              </w:tabs>
              <w:snapToGrid w:val="0"/>
              <w:ind w:firstLine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Виды денежных документов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B0C" w:rsidRDefault="00B94B0C">
            <w:pPr>
              <w:tabs>
                <w:tab w:val="num" w:pos="0"/>
                <w:tab w:val="left" w:pos="142"/>
              </w:tabs>
              <w:snapToGrid w:val="0"/>
              <w:ind w:left="6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Образец </w:t>
            </w:r>
          </w:p>
          <w:p w:rsidR="00B94B0C" w:rsidRDefault="00B94B0C">
            <w:pPr>
              <w:tabs>
                <w:tab w:val="num" w:pos="0"/>
                <w:tab w:val="left" w:pos="142"/>
              </w:tabs>
              <w:snapToGrid w:val="0"/>
              <w:ind w:left="6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подписи</w:t>
            </w:r>
          </w:p>
        </w:tc>
      </w:tr>
      <w:tr w:rsidR="00B94B0C" w:rsidTr="00B94B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  <w:r>
              <w:t>11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jc w:val="left"/>
            </w:pPr>
            <w:r>
              <w:t>Волкова Татьяна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jc w:val="left"/>
            </w:pPr>
            <w:r>
              <w:t>Ведущий специалист отдела бухгалтерского учета и отчетности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jc w:val="left"/>
            </w:pPr>
            <w:r>
              <w:t>Маркированные конверты, марки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</w:p>
        </w:tc>
      </w:tr>
      <w:tr w:rsidR="00B94B0C" w:rsidTr="00B94B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  <w:r>
              <w:t>22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jc w:val="left"/>
            </w:pPr>
            <w:proofErr w:type="spellStart"/>
            <w:r>
              <w:t>Кандалова</w:t>
            </w:r>
            <w:proofErr w:type="spellEnd"/>
            <w:r>
              <w:t xml:space="preserve"> Инна Николаевна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jc w:val="left"/>
            </w:pPr>
            <w:r>
              <w:t>Главный</w:t>
            </w:r>
            <w:r>
              <w:t xml:space="preserve"> специалист отдела бухгалтерского учета и отчетности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jc w:val="left"/>
            </w:pPr>
            <w:r>
              <w:t>Маркированные конверты, марки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</w:p>
        </w:tc>
      </w:tr>
      <w:tr w:rsidR="00B94B0C" w:rsidTr="00B94B0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B0C" w:rsidRDefault="00B94B0C" w:rsidP="00B94B0C">
            <w:pPr>
              <w:tabs>
                <w:tab w:val="num" w:pos="0"/>
                <w:tab w:val="left" w:pos="142"/>
              </w:tabs>
              <w:snapToGrid w:val="0"/>
              <w:spacing w:line="360" w:lineRule="auto"/>
              <w:ind w:firstLine="709"/>
              <w:jc w:val="left"/>
            </w:pPr>
          </w:p>
        </w:tc>
      </w:tr>
    </w:tbl>
    <w:p w:rsidR="000B3E6D" w:rsidRDefault="000B3E6D"/>
    <w:sectPr w:rsidR="000B3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D6"/>
    <w:rsid w:val="000B3E6D"/>
    <w:rsid w:val="002858D6"/>
    <w:rsid w:val="00B9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5E7E7-AFF1-44E4-AB73-33EA2356D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B0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semiHidden/>
    <w:unhideWhenUsed/>
    <w:qFormat/>
    <w:rsid w:val="00B94B0C"/>
    <w:pPr>
      <w:keepNext/>
      <w:tabs>
        <w:tab w:val="num" w:pos="0"/>
      </w:tabs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semiHidden/>
    <w:rsid w:val="00B94B0C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8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2</cp:revision>
  <dcterms:created xsi:type="dcterms:W3CDTF">2024-07-26T09:50:00Z</dcterms:created>
  <dcterms:modified xsi:type="dcterms:W3CDTF">2024-07-26T09:54:00Z</dcterms:modified>
</cp:coreProperties>
</file>