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E8" w:rsidRPr="00A3547D" w:rsidRDefault="00B07AE8" w:rsidP="00B07AE8">
      <w:pPr>
        <w:autoSpaceDE w:val="0"/>
        <w:adjustRightInd w:val="0"/>
        <w:jc w:val="center"/>
        <w:rPr>
          <w:sz w:val="26"/>
          <w:szCs w:val="26"/>
          <w:u w:val="single"/>
        </w:rPr>
      </w:pPr>
      <w:r w:rsidRPr="00A3547D">
        <w:rPr>
          <w:sz w:val="26"/>
          <w:szCs w:val="26"/>
          <w:u w:val="single"/>
        </w:rPr>
        <w:t>Извещение о предоставлении земельного участка</w:t>
      </w:r>
    </w:p>
    <w:p w:rsidR="00B07AE8" w:rsidRPr="00A3547D" w:rsidRDefault="00B07AE8" w:rsidP="00B07AE8">
      <w:pPr>
        <w:tabs>
          <w:tab w:val="left" w:pos="2385"/>
          <w:tab w:val="center" w:pos="4995"/>
        </w:tabs>
        <w:autoSpaceDE w:val="0"/>
        <w:adjustRightInd w:val="0"/>
        <w:spacing w:after="60"/>
        <w:jc w:val="center"/>
        <w:rPr>
          <w:sz w:val="26"/>
          <w:szCs w:val="26"/>
        </w:rPr>
      </w:pPr>
      <w:r w:rsidRPr="00A3547D">
        <w:rPr>
          <w:sz w:val="26"/>
          <w:szCs w:val="26"/>
          <w:u w:val="single"/>
        </w:rPr>
        <w:t>для садоводства</w:t>
      </w:r>
    </w:p>
    <w:p w:rsidR="00B07AE8" w:rsidRDefault="00B07AE8" w:rsidP="00B07AE8">
      <w:pPr>
        <w:autoSpaceDE w:val="0"/>
        <w:adjustRightInd w:val="0"/>
        <w:spacing w:after="60"/>
        <w:ind w:firstLine="709"/>
        <w:jc w:val="both"/>
        <w:rPr>
          <w:bCs/>
          <w:sz w:val="26"/>
          <w:szCs w:val="26"/>
          <w:lang w:eastAsia="ru-RU"/>
        </w:rPr>
      </w:pPr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</w:t>
      </w:r>
      <w:r>
        <w:rPr>
          <w:bCs/>
          <w:sz w:val="26"/>
          <w:szCs w:val="26"/>
          <w:lang w:eastAsia="ru-RU"/>
        </w:rPr>
        <w:t>49</w:t>
      </w:r>
      <w:r w:rsidRPr="001A1012">
        <w:rPr>
          <w:bCs/>
          <w:sz w:val="26"/>
          <w:szCs w:val="26"/>
          <w:lang w:eastAsia="ru-RU"/>
        </w:rPr>
        <w:t xml:space="preserve"> (</w:t>
      </w:r>
      <w:r>
        <w:rPr>
          <w:bCs/>
          <w:sz w:val="26"/>
          <w:szCs w:val="26"/>
          <w:lang w:eastAsia="ru-RU"/>
        </w:rPr>
        <w:t>сорок девять</w:t>
      </w:r>
      <w:r w:rsidRPr="001A1012">
        <w:rPr>
          <w:bCs/>
          <w:sz w:val="26"/>
          <w:szCs w:val="26"/>
          <w:lang w:eastAsia="ru-RU"/>
        </w:rPr>
        <w:t xml:space="preserve">) лет для садоводства следующего земельного участка: </w:t>
      </w:r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1A1012">
        <w:rPr>
          <w:bCs/>
          <w:sz w:val="26"/>
          <w:szCs w:val="26"/>
          <w:lang w:eastAsia="ru-RU"/>
        </w:rPr>
        <w:t xml:space="preserve">адрес (описание местоположения): Самарская область, г. Сызрань, </w:t>
      </w:r>
      <w:r>
        <w:rPr>
          <w:bCs/>
          <w:sz w:val="26"/>
          <w:szCs w:val="26"/>
          <w:lang w:eastAsia="ru-RU"/>
        </w:rPr>
        <w:t>ориентировочно в 18 м западнее земельного участка с кадастровым номером 63:08:0000000:8162</w:t>
      </w:r>
      <w:r w:rsidRPr="001A1012">
        <w:rPr>
          <w:bCs/>
          <w:sz w:val="26"/>
          <w:szCs w:val="26"/>
          <w:lang w:eastAsia="ru-RU"/>
        </w:rPr>
        <w:t xml:space="preserve">; площадь земельного участка </w:t>
      </w:r>
      <w:r>
        <w:rPr>
          <w:bCs/>
          <w:sz w:val="26"/>
          <w:szCs w:val="26"/>
          <w:lang w:eastAsia="ru-RU"/>
        </w:rPr>
        <w:t>1000</w:t>
      </w:r>
      <w:r w:rsidRPr="001A1012">
        <w:rPr>
          <w:bCs/>
          <w:sz w:val="26"/>
          <w:szCs w:val="26"/>
          <w:lang w:eastAsia="ru-RU"/>
        </w:rPr>
        <w:t xml:space="preserve"> </w:t>
      </w:r>
      <w:proofErr w:type="spellStart"/>
      <w:r w:rsidRPr="001A1012">
        <w:rPr>
          <w:bCs/>
          <w:sz w:val="26"/>
          <w:szCs w:val="26"/>
          <w:lang w:eastAsia="ru-RU"/>
        </w:rPr>
        <w:t>кв.м</w:t>
      </w:r>
      <w:proofErr w:type="spellEnd"/>
      <w:r w:rsidRPr="001A1012">
        <w:rPr>
          <w:bCs/>
          <w:sz w:val="26"/>
          <w:szCs w:val="26"/>
          <w:lang w:eastAsia="ru-RU"/>
        </w:rPr>
        <w:t xml:space="preserve">. </w:t>
      </w:r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1A1012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1A1012">
        <w:rPr>
          <w:bCs/>
          <w:sz w:val="26"/>
          <w:szCs w:val="26"/>
          <w:lang w:eastAsia="ru-RU"/>
        </w:rPr>
        <w:t xml:space="preserve"> Самарская область, г. Сызрань, ул. Кирова, 30 (в период приема заявлений). </w:t>
      </w:r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1A1012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лично по адресу: </w:t>
      </w:r>
      <w:proofErr w:type="gramStart"/>
      <w:r w:rsidRPr="001A1012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052B83" w:rsidRPr="001A1012" w:rsidRDefault="00052B83" w:rsidP="00052B83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1A1012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282C67" w:rsidRDefault="00052B83" w:rsidP="00052B83">
      <w:pPr>
        <w:spacing w:after="120"/>
        <w:ind w:firstLine="709"/>
        <w:rPr>
          <w:sz w:val="26"/>
          <w:szCs w:val="26"/>
        </w:rPr>
      </w:pPr>
      <w:r w:rsidRPr="001A1012">
        <w:rPr>
          <w:sz w:val="26"/>
          <w:szCs w:val="26"/>
        </w:rPr>
        <w:t xml:space="preserve">Прием заявлений оканчивается: </w:t>
      </w:r>
      <w:r>
        <w:rPr>
          <w:sz w:val="26"/>
          <w:szCs w:val="26"/>
          <w:u w:val="single"/>
        </w:rPr>
        <w:t>27 октября</w:t>
      </w:r>
      <w:r w:rsidRPr="001A1012">
        <w:rPr>
          <w:sz w:val="26"/>
          <w:szCs w:val="26"/>
          <w:u w:val="single"/>
        </w:rPr>
        <w:t xml:space="preserve"> 2018 года</w:t>
      </w:r>
      <w:r w:rsidRPr="001A1012">
        <w:rPr>
          <w:sz w:val="26"/>
          <w:szCs w:val="26"/>
        </w:rPr>
        <w:t>.</w:t>
      </w:r>
      <w:bookmarkStart w:id="0" w:name="_GoBack"/>
      <w:bookmarkEnd w:id="0"/>
    </w:p>
    <w:sectPr w:rsidR="00702C9F" w:rsidRPr="00282C67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EB" w:rsidRDefault="001512EB">
      <w:r>
        <w:separator/>
      </w:r>
    </w:p>
  </w:endnote>
  <w:endnote w:type="continuationSeparator" w:id="0">
    <w:p w:rsidR="001512EB" w:rsidRDefault="0015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EB" w:rsidRDefault="001512EB">
      <w:r>
        <w:rPr>
          <w:color w:val="000000"/>
        </w:rPr>
        <w:separator/>
      </w:r>
    </w:p>
  </w:footnote>
  <w:footnote w:type="continuationSeparator" w:id="0">
    <w:p w:rsidR="001512EB" w:rsidRDefault="00151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52B83"/>
    <w:rsid w:val="000554A5"/>
    <w:rsid w:val="000A4C46"/>
    <w:rsid w:val="000E733C"/>
    <w:rsid w:val="00115FD8"/>
    <w:rsid w:val="00130971"/>
    <w:rsid w:val="001512EB"/>
    <w:rsid w:val="001C3158"/>
    <w:rsid w:val="00275DB5"/>
    <w:rsid w:val="00282C67"/>
    <w:rsid w:val="002C7569"/>
    <w:rsid w:val="002F05E4"/>
    <w:rsid w:val="003563C9"/>
    <w:rsid w:val="003A2B2F"/>
    <w:rsid w:val="003A77FE"/>
    <w:rsid w:val="003B5C9C"/>
    <w:rsid w:val="003E5AE9"/>
    <w:rsid w:val="00400B94"/>
    <w:rsid w:val="004177E8"/>
    <w:rsid w:val="00426298"/>
    <w:rsid w:val="00482A5D"/>
    <w:rsid w:val="005975D4"/>
    <w:rsid w:val="006D382D"/>
    <w:rsid w:val="00702C9F"/>
    <w:rsid w:val="00750404"/>
    <w:rsid w:val="007B2174"/>
    <w:rsid w:val="007B4FD5"/>
    <w:rsid w:val="00891BA1"/>
    <w:rsid w:val="008960B6"/>
    <w:rsid w:val="00A321D0"/>
    <w:rsid w:val="00A55C0E"/>
    <w:rsid w:val="00A86E07"/>
    <w:rsid w:val="00AA5C09"/>
    <w:rsid w:val="00AD2FBF"/>
    <w:rsid w:val="00AF3B93"/>
    <w:rsid w:val="00B07AE8"/>
    <w:rsid w:val="00B31E5E"/>
    <w:rsid w:val="00B9246E"/>
    <w:rsid w:val="00B9386A"/>
    <w:rsid w:val="00BF03C2"/>
    <w:rsid w:val="00CF1290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97BCA"/>
    <w:rsid w:val="00EE13A2"/>
    <w:rsid w:val="00EF6DA4"/>
    <w:rsid w:val="00F90309"/>
    <w:rsid w:val="00FB2C4A"/>
    <w:rsid w:val="00FE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2018-09-24T05:13:00Z</dcterms:created>
  <dcterms:modified xsi:type="dcterms:W3CDTF">2018-09-24T05:13:00Z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